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8019E" w14:textId="77777777" w:rsidR="00C00BAF" w:rsidRPr="00C00BAF" w:rsidRDefault="00C00BAF" w:rsidP="00C00BAF">
      <w:pPr>
        <w:pStyle w:val="Style9"/>
        <w:widowControl/>
        <w:spacing w:line="276" w:lineRule="auto"/>
        <w:jc w:val="center"/>
        <w:rPr>
          <w:b/>
          <w:bCs/>
        </w:rPr>
      </w:pPr>
      <w:r w:rsidRPr="00C00BAF">
        <w:rPr>
          <w:b/>
          <w:bCs/>
        </w:rPr>
        <w:t>Projekt umowy</w:t>
      </w:r>
    </w:p>
    <w:p w14:paraId="55A2ED87" w14:textId="77777777" w:rsidR="00C00BAF" w:rsidRPr="00C00BAF" w:rsidRDefault="00C00BAF" w:rsidP="00C00BAF">
      <w:pPr>
        <w:pStyle w:val="Style9"/>
        <w:widowControl/>
        <w:spacing w:line="276" w:lineRule="auto"/>
        <w:jc w:val="center"/>
        <w:rPr>
          <w:b/>
          <w:bCs/>
        </w:rPr>
      </w:pPr>
    </w:p>
    <w:p w14:paraId="667F39CB" w14:textId="77777777" w:rsidR="00C00BAF" w:rsidRPr="00C00BAF" w:rsidRDefault="00C00BAF" w:rsidP="00C00BAF">
      <w:pPr>
        <w:pStyle w:val="Style9"/>
        <w:widowControl/>
        <w:spacing w:line="276" w:lineRule="auto"/>
        <w:jc w:val="both"/>
      </w:pPr>
      <w:r w:rsidRPr="00C00BAF">
        <w:t>Zawarta w dniu …..........., pomiędzy:</w:t>
      </w:r>
    </w:p>
    <w:p w14:paraId="39D91436" w14:textId="77777777" w:rsidR="00C00BAF" w:rsidRPr="00C00BAF" w:rsidRDefault="00C00BAF" w:rsidP="00C00BAF">
      <w:pPr>
        <w:pStyle w:val="Style9"/>
        <w:widowControl/>
        <w:spacing w:line="276" w:lineRule="auto"/>
        <w:jc w:val="both"/>
      </w:pPr>
    </w:p>
    <w:p w14:paraId="57E931EF" w14:textId="77777777" w:rsidR="00C00BAF" w:rsidRPr="00C00BAF" w:rsidRDefault="00C00BAF" w:rsidP="00C00BAF">
      <w:pPr>
        <w:autoSpaceDE w:val="0"/>
        <w:spacing w:line="276" w:lineRule="auto"/>
        <w:rPr>
          <w:rFonts w:eastAsia="Arial"/>
        </w:rPr>
      </w:pPr>
      <w:r w:rsidRPr="00C00BAF">
        <w:rPr>
          <w:rFonts w:eastAsia="Arial"/>
          <w:b/>
          <w:bCs/>
        </w:rPr>
        <w:t>Polską Agencją Antydopingową</w:t>
      </w:r>
      <w:r w:rsidRPr="00C00BAF">
        <w:rPr>
          <w:rFonts w:eastAsia="Arial"/>
        </w:rPr>
        <w:t xml:space="preserve"> z siedzibą w Warszawie, działającą na podstawie ustawy z dnia 21 kwietnia 2017 r. o zwalczaniu dopingu w sporcie (</w:t>
      </w:r>
      <w:proofErr w:type="spellStart"/>
      <w:r w:rsidRPr="00C00BAF">
        <w:rPr>
          <w:rFonts w:eastAsia="Arial"/>
        </w:rPr>
        <w:t>t.j</w:t>
      </w:r>
      <w:proofErr w:type="spellEnd"/>
      <w:r w:rsidRPr="00C00BAF">
        <w:rPr>
          <w:rFonts w:eastAsia="Arial"/>
        </w:rPr>
        <w:t xml:space="preserve">. Dz.U. z 2022 poz. 1258), z siedzibą w Warszawie(00-446), ul. Fabryczna 5a, NIP: 526-216-59-05, REGON: 367498955, </w:t>
      </w:r>
      <w:r w:rsidRPr="00C00BAF">
        <w:t>zwaną w dalszej części umowy „</w:t>
      </w:r>
      <w:r w:rsidRPr="00C00BAF">
        <w:rPr>
          <w:b/>
          <w:bCs/>
        </w:rPr>
        <w:t>Sprzedającym</w:t>
      </w:r>
      <w:r w:rsidRPr="00C00BAF">
        <w:t>”</w:t>
      </w:r>
    </w:p>
    <w:p w14:paraId="282D8141" w14:textId="77777777" w:rsidR="00C00BAF" w:rsidRPr="00C00BAF" w:rsidRDefault="00C00BAF" w:rsidP="00C00BAF">
      <w:pPr>
        <w:pStyle w:val="Style9"/>
        <w:widowControl/>
        <w:spacing w:line="276" w:lineRule="auto"/>
        <w:jc w:val="both"/>
      </w:pPr>
      <w:r w:rsidRPr="00C00BAF">
        <w:t>a</w:t>
      </w:r>
    </w:p>
    <w:p w14:paraId="74C475DF" w14:textId="77777777" w:rsidR="00C00BAF" w:rsidRPr="00C00BAF" w:rsidRDefault="00C00BAF" w:rsidP="00C00BAF">
      <w:pPr>
        <w:pStyle w:val="Style9"/>
        <w:widowControl/>
        <w:spacing w:line="276" w:lineRule="auto"/>
        <w:jc w:val="both"/>
      </w:pPr>
      <w:r w:rsidRPr="00C00BAF">
        <w:rPr>
          <w:rFonts w:eastAsia="Times New Roman"/>
        </w:rPr>
        <w:t>…</w:t>
      </w:r>
      <w:r w:rsidRPr="00C00BAF">
        <w:t>............................................................................................................................................................</w:t>
      </w:r>
    </w:p>
    <w:p w14:paraId="2FEAF55B" w14:textId="77777777" w:rsidR="00C00BAF" w:rsidRPr="00C00BAF" w:rsidRDefault="00C00BAF" w:rsidP="00C00BAF">
      <w:pPr>
        <w:pStyle w:val="Style9"/>
        <w:widowControl/>
        <w:spacing w:line="276" w:lineRule="auto"/>
        <w:jc w:val="both"/>
      </w:pPr>
      <w:r w:rsidRPr="00C00BAF">
        <w:t>Zwaną/</w:t>
      </w:r>
      <w:proofErr w:type="spellStart"/>
      <w:r w:rsidRPr="00C00BAF">
        <w:t>ym</w:t>
      </w:r>
      <w:proofErr w:type="spellEnd"/>
      <w:r w:rsidRPr="00C00BAF">
        <w:t xml:space="preserve"> w dalszej części umowy „</w:t>
      </w:r>
      <w:r w:rsidRPr="00C00BAF">
        <w:rPr>
          <w:b/>
          <w:bCs/>
        </w:rPr>
        <w:t>Kupującym</w:t>
      </w:r>
      <w:r w:rsidRPr="00C00BAF">
        <w:t>”.</w:t>
      </w:r>
    </w:p>
    <w:p w14:paraId="63D37BF3" w14:textId="77777777" w:rsidR="00C00BAF" w:rsidRPr="00C00BAF" w:rsidRDefault="00C00BAF" w:rsidP="00C00BAF">
      <w:pPr>
        <w:pStyle w:val="Style9"/>
        <w:widowControl/>
        <w:spacing w:line="276" w:lineRule="auto"/>
        <w:jc w:val="both"/>
      </w:pPr>
    </w:p>
    <w:p w14:paraId="4346F597" w14:textId="77777777" w:rsidR="00C00BAF" w:rsidRPr="00C00BAF" w:rsidRDefault="00C00BAF" w:rsidP="00C00BAF">
      <w:pPr>
        <w:pStyle w:val="Style9"/>
        <w:widowControl/>
        <w:spacing w:line="276" w:lineRule="auto"/>
        <w:jc w:val="both"/>
      </w:pPr>
      <w:r w:rsidRPr="00C00BAF">
        <w:t>Zwanymi w dalszej części umowy łącznie „</w:t>
      </w:r>
      <w:r w:rsidRPr="00C00BAF">
        <w:rPr>
          <w:b/>
          <w:bCs/>
        </w:rPr>
        <w:t>Stronami</w:t>
      </w:r>
      <w:r w:rsidRPr="00C00BAF">
        <w:t>” lub z osobna „</w:t>
      </w:r>
      <w:r w:rsidRPr="00C00BAF">
        <w:rPr>
          <w:b/>
          <w:bCs/>
        </w:rPr>
        <w:t>Stroną</w:t>
      </w:r>
      <w:r w:rsidRPr="00C00BAF">
        <w:t>”.</w:t>
      </w:r>
    </w:p>
    <w:p w14:paraId="1448734E" w14:textId="77777777" w:rsidR="00C00BAF" w:rsidRPr="00C00BAF" w:rsidRDefault="00C00BAF" w:rsidP="00C00BAF">
      <w:pPr>
        <w:pStyle w:val="Style9"/>
        <w:widowControl/>
        <w:spacing w:line="276" w:lineRule="auto"/>
        <w:jc w:val="both"/>
      </w:pPr>
    </w:p>
    <w:p w14:paraId="3A7C3BD2" w14:textId="77777777" w:rsidR="00C00BAF" w:rsidRPr="00C00BAF" w:rsidRDefault="00C00BAF" w:rsidP="00C00BAF">
      <w:pPr>
        <w:pStyle w:val="Style9"/>
        <w:widowControl/>
        <w:spacing w:line="276" w:lineRule="auto"/>
        <w:jc w:val="both"/>
      </w:pPr>
      <w:r w:rsidRPr="00C00BAF">
        <w:t>W wyniku przeprowadzonego przetargu na zbycie majątku ruchomego, Strony zawierają umowę o następującej treści:</w:t>
      </w:r>
    </w:p>
    <w:p w14:paraId="4B0FC1E1" w14:textId="77777777" w:rsidR="00C00BAF" w:rsidRPr="00C00BAF" w:rsidRDefault="00C00BAF" w:rsidP="00C00BAF">
      <w:pPr>
        <w:pStyle w:val="Style9"/>
        <w:widowControl/>
        <w:spacing w:line="276" w:lineRule="auto"/>
        <w:jc w:val="both"/>
      </w:pPr>
    </w:p>
    <w:p w14:paraId="368D9F5E" w14:textId="77777777" w:rsidR="00C00BAF" w:rsidRPr="00C00BAF" w:rsidRDefault="00C00BAF" w:rsidP="00C00BAF">
      <w:pPr>
        <w:pStyle w:val="Style9"/>
        <w:widowControl/>
        <w:spacing w:line="276" w:lineRule="auto"/>
        <w:jc w:val="center"/>
        <w:rPr>
          <w:b/>
          <w:bCs/>
        </w:rPr>
      </w:pPr>
      <w:r w:rsidRPr="00C00BAF">
        <w:rPr>
          <w:b/>
          <w:bCs/>
        </w:rPr>
        <w:t>§ 1</w:t>
      </w:r>
    </w:p>
    <w:p w14:paraId="7227AFB0" w14:textId="77777777" w:rsidR="00C00BAF" w:rsidRPr="00C00BAF" w:rsidRDefault="00C00BAF" w:rsidP="00C00BAF">
      <w:pPr>
        <w:pStyle w:val="Style9"/>
        <w:widowControl/>
        <w:numPr>
          <w:ilvl w:val="2"/>
          <w:numId w:val="1"/>
        </w:numPr>
        <w:tabs>
          <w:tab w:val="clear" w:pos="1440"/>
          <w:tab w:val="num" w:pos="709"/>
        </w:tabs>
        <w:spacing w:line="276" w:lineRule="auto"/>
        <w:ind w:left="709"/>
        <w:jc w:val="both"/>
      </w:pPr>
      <w:r w:rsidRPr="00C00BAF">
        <w:t>Sprzedający oświadcza, że jest jedynym właścicielem użytkowanego dotąd majątku ruchomego o tj.:  …………………………</w:t>
      </w:r>
    </w:p>
    <w:p w14:paraId="778BEB45" w14:textId="77777777" w:rsidR="00C00BAF" w:rsidRPr="00C00BAF" w:rsidRDefault="00C00BAF" w:rsidP="00C00BAF">
      <w:pPr>
        <w:numPr>
          <w:ilvl w:val="2"/>
          <w:numId w:val="1"/>
        </w:numPr>
        <w:tabs>
          <w:tab w:val="clear" w:pos="1440"/>
          <w:tab w:val="num" w:pos="709"/>
        </w:tabs>
        <w:spacing w:line="276" w:lineRule="auto"/>
        <w:ind w:left="709"/>
        <w:jc w:val="both"/>
      </w:pPr>
      <w:r w:rsidRPr="00C00BAF">
        <w:t>Sprzedający sprzedaje, a kupujący kupuje mienie opisane w ust. 1 niniejszej umowy za łączną kwotę …................... brutto (słownie:.................................................................).</w:t>
      </w:r>
    </w:p>
    <w:p w14:paraId="4DCDAB7B" w14:textId="77777777" w:rsidR="00C00BAF" w:rsidRPr="00C00BAF" w:rsidRDefault="00C00BAF" w:rsidP="00C00BAF">
      <w:pPr>
        <w:numPr>
          <w:ilvl w:val="2"/>
          <w:numId w:val="1"/>
        </w:numPr>
        <w:tabs>
          <w:tab w:val="clear" w:pos="1440"/>
          <w:tab w:val="num" w:pos="709"/>
        </w:tabs>
        <w:spacing w:line="276" w:lineRule="auto"/>
        <w:ind w:left="709"/>
        <w:jc w:val="both"/>
      </w:pPr>
      <w:r w:rsidRPr="00C00BAF">
        <w:t>Kupujący zobowiązuje się do zapłaty ceny sprzedaży, o której mowa w ust. 1, w terminie 3 dni od dnia zawarcia niniejszej umowy.</w:t>
      </w:r>
    </w:p>
    <w:p w14:paraId="6638596F" w14:textId="77777777" w:rsidR="00C00BAF" w:rsidRPr="00C00BAF" w:rsidRDefault="00C00BAF" w:rsidP="00C00BAF">
      <w:pPr>
        <w:numPr>
          <w:ilvl w:val="2"/>
          <w:numId w:val="1"/>
        </w:numPr>
        <w:tabs>
          <w:tab w:val="clear" w:pos="1440"/>
          <w:tab w:val="num" w:pos="709"/>
        </w:tabs>
        <w:spacing w:line="276" w:lineRule="auto"/>
        <w:ind w:left="709"/>
        <w:jc w:val="both"/>
      </w:pPr>
      <w:r w:rsidRPr="00C00BAF">
        <w:t>Do czasu zapłaty ceny, zbywane mienie stanowi własność Sprzedającego i nie zostanie Kupującemu wydane.</w:t>
      </w:r>
    </w:p>
    <w:p w14:paraId="1ACBE9AB" w14:textId="77777777" w:rsidR="00C00BAF" w:rsidRPr="00C00BAF" w:rsidRDefault="00C00BAF" w:rsidP="00C00BAF">
      <w:pPr>
        <w:numPr>
          <w:ilvl w:val="2"/>
          <w:numId w:val="1"/>
        </w:numPr>
        <w:tabs>
          <w:tab w:val="clear" w:pos="1440"/>
          <w:tab w:val="num" w:pos="709"/>
        </w:tabs>
        <w:spacing w:line="276" w:lineRule="auto"/>
        <w:ind w:left="709"/>
        <w:jc w:val="both"/>
      </w:pPr>
      <w:r w:rsidRPr="00C00BAF">
        <w:t>W przypadku nieodebrania nabytego majątku ruchomego przez Kupującego w terminie wyznaczonym przez Sprzedającego, Sprzedający ma prawo obciążyć Kupującego kwotą, stanowiącą równowartość kosztów przechowania tego mienia ruchomego oraz kosztami jego utrzymania i zabezpieczenia w takim przypadku, Sprzedającemu będzie przysługiwało prawo zastawu na takim mieniu ruchomym.</w:t>
      </w:r>
    </w:p>
    <w:p w14:paraId="1BCFFFA5" w14:textId="77777777" w:rsidR="00C00BAF" w:rsidRPr="00C00BAF" w:rsidRDefault="00C00BAF" w:rsidP="00C00BAF">
      <w:pPr>
        <w:pStyle w:val="Style9"/>
        <w:widowControl/>
        <w:spacing w:line="276" w:lineRule="auto"/>
        <w:jc w:val="both"/>
      </w:pPr>
    </w:p>
    <w:p w14:paraId="158F0B1A" w14:textId="77777777" w:rsidR="00C00BAF" w:rsidRPr="00C00BAF" w:rsidRDefault="00C00BAF" w:rsidP="00C00BAF">
      <w:pPr>
        <w:pStyle w:val="Style9"/>
        <w:widowControl/>
        <w:spacing w:line="276" w:lineRule="auto"/>
        <w:jc w:val="center"/>
        <w:rPr>
          <w:b/>
          <w:bCs/>
        </w:rPr>
      </w:pPr>
      <w:r w:rsidRPr="00C00BAF">
        <w:rPr>
          <w:b/>
          <w:bCs/>
        </w:rPr>
        <w:t>§ 2</w:t>
      </w:r>
    </w:p>
    <w:p w14:paraId="2BA993BA" w14:textId="77777777" w:rsidR="00C00BAF" w:rsidRPr="00C00BAF" w:rsidRDefault="00C00BAF" w:rsidP="00C00BAF">
      <w:pPr>
        <w:pStyle w:val="Style9"/>
        <w:widowControl/>
        <w:numPr>
          <w:ilvl w:val="0"/>
          <w:numId w:val="2"/>
        </w:numPr>
        <w:spacing w:line="276" w:lineRule="auto"/>
        <w:jc w:val="both"/>
      </w:pPr>
      <w:r w:rsidRPr="00C00BAF">
        <w:t>Kupujący oświadcza, że dokładnie zapoznał się ze stanem technicznym nabywanego mienia ruchomego, a jeżeli nie zapoznał się z tym stanem, to zrobił to na swoją wyłączną odpowiedzialność i ryzyko, natomiast taka możliwość została mu zapewniona (zapoznania się z jego stanem).</w:t>
      </w:r>
    </w:p>
    <w:p w14:paraId="239511A7" w14:textId="77777777" w:rsidR="00C00BAF" w:rsidRPr="00C00BAF" w:rsidRDefault="00C00BAF" w:rsidP="00C00BAF">
      <w:pPr>
        <w:pStyle w:val="Style9"/>
        <w:widowControl/>
        <w:numPr>
          <w:ilvl w:val="0"/>
          <w:numId w:val="2"/>
        </w:numPr>
        <w:spacing w:line="276" w:lineRule="auto"/>
        <w:jc w:val="both"/>
      </w:pPr>
      <w:r w:rsidRPr="00C00BAF">
        <w:t>Kupujący oświadcza, że nabywa mienie ruchome w takim stanie technicznym, w jakim aktualnie się ono znajduje i z tego tytułu nie będzie zgłaszał żadnych roszczeń do Sprzedającego tak gwarancyjnych, jak również z tytułu rękojmi. Jakakolwiek i wszelka odpowiedzialność Sprzedającego, a niewyłączona powyżej- ograniczona jest do kwoty stanowiącej równowartość rynkowej wartości zbywanego mienia ruchomego.</w:t>
      </w:r>
    </w:p>
    <w:p w14:paraId="28D2E74C" w14:textId="77777777" w:rsidR="00C00BAF" w:rsidRPr="00C00BAF" w:rsidRDefault="00C00BAF" w:rsidP="00C00BAF">
      <w:pPr>
        <w:pStyle w:val="Style9"/>
        <w:widowControl/>
        <w:spacing w:line="276" w:lineRule="auto"/>
        <w:jc w:val="both"/>
      </w:pPr>
    </w:p>
    <w:p w14:paraId="3E0007DB" w14:textId="77777777" w:rsidR="00C00BAF" w:rsidRPr="00C00BAF" w:rsidRDefault="00C00BAF" w:rsidP="00C00BAF">
      <w:pPr>
        <w:pStyle w:val="Style9"/>
        <w:widowControl/>
        <w:spacing w:line="276" w:lineRule="auto"/>
        <w:jc w:val="center"/>
        <w:rPr>
          <w:b/>
          <w:bCs/>
        </w:rPr>
      </w:pPr>
      <w:r w:rsidRPr="00C00BAF">
        <w:rPr>
          <w:b/>
          <w:bCs/>
        </w:rPr>
        <w:t>§ 3</w:t>
      </w:r>
    </w:p>
    <w:p w14:paraId="223A2DB5" w14:textId="77777777" w:rsidR="00C00BAF" w:rsidRPr="00C00BAF" w:rsidRDefault="00C00BAF" w:rsidP="00C00BAF">
      <w:pPr>
        <w:pStyle w:val="Style9"/>
        <w:widowControl/>
        <w:numPr>
          <w:ilvl w:val="1"/>
          <w:numId w:val="2"/>
        </w:numPr>
        <w:tabs>
          <w:tab w:val="clear" w:pos="1080"/>
          <w:tab w:val="num" w:pos="720"/>
        </w:tabs>
        <w:spacing w:line="276" w:lineRule="auto"/>
        <w:ind w:left="709"/>
        <w:jc w:val="both"/>
      </w:pPr>
      <w:r w:rsidRPr="00C00BAF">
        <w:t>Przekazanie mienia ruchomego odbędzie się na podstawie protokołu przekazania sporządzonego przy udziale obu Stron, po zapłacie przez Kupującego ceny w całości.</w:t>
      </w:r>
    </w:p>
    <w:p w14:paraId="2CF847BB" w14:textId="77777777" w:rsidR="00C00BAF" w:rsidRPr="00C00BAF" w:rsidRDefault="00C00BAF" w:rsidP="00C00BAF">
      <w:pPr>
        <w:pStyle w:val="Style9"/>
        <w:widowControl/>
        <w:numPr>
          <w:ilvl w:val="1"/>
          <w:numId w:val="2"/>
        </w:numPr>
        <w:tabs>
          <w:tab w:val="clear" w:pos="1080"/>
          <w:tab w:val="num" w:pos="720"/>
        </w:tabs>
        <w:spacing w:line="276" w:lineRule="auto"/>
        <w:ind w:left="709"/>
        <w:jc w:val="both"/>
      </w:pPr>
      <w:r w:rsidRPr="00C00BAF">
        <w:lastRenderedPageBreak/>
        <w:t>Wszelkie koszty związane z niniejszą umową, w tym koszty podatku od czynności cywilnoprawnych, ponosi Kupujący.</w:t>
      </w:r>
    </w:p>
    <w:p w14:paraId="4BE495A4" w14:textId="77777777" w:rsidR="00C00BAF" w:rsidRPr="00C00BAF" w:rsidRDefault="00C00BAF" w:rsidP="00C00BAF">
      <w:pPr>
        <w:pStyle w:val="Style9"/>
        <w:widowControl/>
        <w:numPr>
          <w:ilvl w:val="1"/>
          <w:numId w:val="2"/>
        </w:numPr>
        <w:tabs>
          <w:tab w:val="clear" w:pos="1080"/>
          <w:tab w:val="num" w:pos="720"/>
        </w:tabs>
        <w:spacing w:line="276" w:lineRule="auto"/>
        <w:ind w:left="709"/>
        <w:jc w:val="both"/>
      </w:pPr>
      <w:r w:rsidRPr="00C00BAF">
        <w:t xml:space="preserve">W sprawach nieuregulowanych niniejszą umową mają zastosowanie odpowiednie przepisy Kodeksu cywilnego. </w:t>
      </w:r>
    </w:p>
    <w:p w14:paraId="1B4DA413" w14:textId="77777777" w:rsidR="00C00BAF" w:rsidRPr="00C00BAF" w:rsidRDefault="00C00BAF" w:rsidP="00C00BAF">
      <w:pPr>
        <w:pStyle w:val="Style9"/>
        <w:widowControl/>
        <w:numPr>
          <w:ilvl w:val="1"/>
          <w:numId w:val="2"/>
        </w:numPr>
        <w:tabs>
          <w:tab w:val="clear" w:pos="1080"/>
          <w:tab w:val="num" w:pos="720"/>
        </w:tabs>
        <w:spacing w:line="276" w:lineRule="auto"/>
        <w:ind w:left="709"/>
        <w:jc w:val="both"/>
      </w:pPr>
      <w:r w:rsidRPr="00C00BAF">
        <w:t>Wszelkie zmiany umowy wymagają zachowania formy pisemnej pod rygorem nieważności.</w:t>
      </w:r>
    </w:p>
    <w:p w14:paraId="0C9C2B2C" w14:textId="77777777" w:rsidR="00C00BAF" w:rsidRPr="00C00BAF" w:rsidRDefault="00C00BAF" w:rsidP="00C00BAF">
      <w:pPr>
        <w:pStyle w:val="Style9"/>
        <w:widowControl/>
        <w:numPr>
          <w:ilvl w:val="1"/>
          <w:numId w:val="2"/>
        </w:numPr>
        <w:tabs>
          <w:tab w:val="clear" w:pos="1080"/>
          <w:tab w:val="num" w:pos="720"/>
        </w:tabs>
        <w:spacing w:line="276" w:lineRule="auto"/>
        <w:ind w:left="709"/>
        <w:jc w:val="both"/>
      </w:pPr>
      <w:r w:rsidRPr="00C00BAF">
        <w:rPr>
          <w:rFonts w:cs="Arial"/>
        </w:rPr>
        <w:t>Ewentualne spory mogące wyniknąć z realizacji postanowień niniejszej umowy rozstrzygane będą przez Sąd właściwy dla siedziby Sprzedającego.</w:t>
      </w:r>
    </w:p>
    <w:p w14:paraId="5E30E849" w14:textId="77777777" w:rsidR="00C00BAF" w:rsidRPr="00C00BAF" w:rsidRDefault="00C00BAF" w:rsidP="00C00BAF">
      <w:pPr>
        <w:pStyle w:val="Style9"/>
        <w:widowControl/>
        <w:numPr>
          <w:ilvl w:val="1"/>
          <w:numId w:val="2"/>
        </w:numPr>
        <w:tabs>
          <w:tab w:val="clear" w:pos="1080"/>
          <w:tab w:val="num" w:pos="720"/>
        </w:tabs>
        <w:spacing w:line="276" w:lineRule="auto"/>
        <w:ind w:left="709"/>
        <w:jc w:val="both"/>
      </w:pPr>
      <w:r w:rsidRPr="00C00BAF">
        <w:rPr>
          <w:rFonts w:cs="Arial"/>
        </w:rPr>
        <w:t>Umowę sporządzono w dwóch jednobrzmiących egzemplarzach, po jednym dla każdej ze stron</w:t>
      </w:r>
    </w:p>
    <w:p w14:paraId="154C264B" w14:textId="77777777" w:rsidR="00C00BAF" w:rsidRPr="00CD3D83" w:rsidRDefault="00C00BAF" w:rsidP="00C00BAF">
      <w:pPr>
        <w:pStyle w:val="Style9"/>
        <w:widowControl/>
        <w:spacing w:line="240" w:lineRule="exact"/>
        <w:jc w:val="both"/>
        <w:rPr>
          <w:rFonts w:ascii="Bookman Old Style" w:hAnsi="Bookman Old Style" w:cs="Bookman Old Style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00BAF" w14:paraId="65AA8B4D" w14:textId="77777777" w:rsidTr="00C00BAF">
        <w:tc>
          <w:tcPr>
            <w:tcW w:w="4814" w:type="dxa"/>
          </w:tcPr>
          <w:p w14:paraId="36F2C17C" w14:textId="77777777" w:rsidR="00C00BAF" w:rsidRPr="00CD3D83" w:rsidRDefault="00C00BAF" w:rsidP="00C00BAF">
            <w:pPr>
              <w:pStyle w:val="Style9"/>
              <w:widowControl/>
              <w:spacing w:line="240" w:lineRule="exact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CD3D83">
              <w:rPr>
                <w:rFonts w:cs="Arial"/>
                <w:b/>
                <w:bCs/>
                <w:sz w:val="22"/>
                <w:szCs w:val="22"/>
              </w:rPr>
              <w:t>SPRZEDAJĄCY</w:t>
            </w:r>
          </w:p>
          <w:p w14:paraId="6533ED13" w14:textId="77777777" w:rsidR="00C00BAF" w:rsidRDefault="00C00BAF" w:rsidP="00C00BAF">
            <w:pPr>
              <w:pStyle w:val="Style9"/>
              <w:widowControl/>
              <w:spacing w:line="240" w:lineRule="exact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4814" w:type="dxa"/>
          </w:tcPr>
          <w:p w14:paraId="141ADD5A" w14:textId="4D47A232" w:rsidR="00C00BAF" w:rsidRDefault="00C00BAF" w:rsidP="00C00BAF">
            <w:pPr>
              <w:pStyle w:val="Style9"/>
              <w:widowControl/>
              <w:spacing w:line="240" w:lineRule="exact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CD3D83">
              <w:rPr>
                <w:rFonts w:cs="Arial"/>
                <w:b/>
                <w:bCs/>
                <w:sz w:val="22"/>
                <w:szCs w:val="22"/>
              </w:rPr>
              <w:t>KUPUJĄCY</w:t>
            </w:r>
          </w:p>
        </w:tc>
      </w:tr>
      <w:tr w:rsidR="00C00BAF" w14:paraId="0E93CA88" w14:textId="77777777" w:rsidTr="00C00BAF">
        <w:tc>
          <w:tcPr>
            <w:tcW w:w="4814" w:type="dxa"/>
          </w:tcPr>
          <w:p w14:paraId="0DE99E87" w14:textId="77777777" w:rsidR="00C00BAF" w:rsidRDefault="00C00BAF" w:rsidP="00C00BAF">
            <w:pPr>
              <w:pStyle w:val="Style9"/>
              <w:widowControl/>
              <w:spacing w:line="240" w:lineRule="exact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  <w:p w14:paraId="25105ADD" w14:textId="77777777" w:rsidR="00C00BAF" w:rsidRDefault="00C00BAF" w:rsidP="00C00BAF">
            <w:pPr>
              <w:pStyle w:val="Style9"/>
              <w:widowControl/>
              <w:spacing w:line="240" w:lineRule="exact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  <w:p w14:paraId="79F6E265" w14:textId="77777777" w:rsidR="00C00BAF" w:rsidRDefault="00C00BAF" w:rsidP="00C00BAF">
            <w:pPr>
              <w:pStyle w:val="Style9"/>
              <w:widowControl/>
              <w:spacing w:line="240" w:lineRule="exact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  <w:p w14:paraId="1EE06AAE" w14:textId="77777777" w:rsidR="00C00BAF" w:rsidRDefault="00C00BAF" w:rsidP="00C00BAF">
            <w:pPr>
              <w:pStyle w:val="Style9"/>
              <w:widowControl/>
              <w:spacing w:line="240" w:lineRule="exact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  <w:p w14:paraId="5AAEFF5C" w14:textId="7F7AA387" w:rsidR="00C00BAF" w:rsidRDefault="00C00BAF" w:rsidP="00C00BAF">
            <w:pPr>
              <w:pStyle w:val="Style9"/>
              <w:widowControl/>
              <w:spacing w:line="240" w:lineRule="exact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…………………………………………………..</w:t>
            </w:r>
          </w:p>
        </w:tc>
        <w:tc>
          <w:tcPr>
            <w:tcW w:w="4814" w:type="dxa"/>
          </w:tcPr>
          <w:p w14:paraId="3EA5BC20" w14:textId="77777777" w:rsidR="00C00BAF" w:rsidRDefault="00C00BAF" w:rsidP="00C00BAF">
            <w:pPr>
              <w:pStyle w:val="Style9"/>
              <w:widowControl/>
              <w:spacing w:line="240" w:lineRule="exact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  <w:p w14:paraId="5C0C9544" w14:textId="77777777" w:rsidR="00C00BAF" w:rsidRDefault="00C00BAF" w:rsidP="00C00BAF">
            <w:pPr>
              <w:pStyle w:val="Style9"/>
              <w:widowControl/>
              <w:spacing w:line="240" w:lineRule="exact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  <w:p w14:paraId="44FD07C5" w14:textId="77777777" w:rsidR="00C00BAF" w:rsidRDefault="00C00BAF" w:rsidP="00C00BAF">
            <w:pPr>
              <w:pStyle w:val="Style9"/>
              <w:widowControl/>
              <w:spacing w:line="240" w:lineRule="exact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  <w:p w14:paraId="1CE9169D" w14:textId="77777777" w:rsidR="00C00BAF" w:rsidRDefault="00C00BAF" w:rsidP="00C00BAF">
            <w:pPr>
              <w:pStyle w:val="Style9"/>
              <w:widowControl/>
              <w:spacing w:line="240" w:lineRule="exact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  <w:p w14:paraId="068745F7" w14:textId="69C74684" w:rsidR="00C00BAF" w:rsidRDefault="00C00BAF" w:rsidP="00C00BAF">
            <w:pPr>
              <w:pStyle w:val="Style9"/>
              <w:widowControl/>
              <w:spacing w:line="240" w:lineRule="exact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…………………………………………………..</w:t>
            </w:r>
          </w:p>
        </w:tc>
      </w:tr>
    </w:tbl>
    <w:p w14:paraId="2565C2B2" w14:textId="0225D516" w:rsidR="00C00BAF" w:rsidRPr="00CD3D83" w:rsidRDefault="00C00BAF" w:rsidP="00C00BAF">
      <w:pPr>
        <w:pStyle w:val="Style9"/>
        <w:widowControl/>
        <w:spacing w:line="240" w:lineRule="exact"/>
        <w:jc w:val="both"/>
        <w:rPr>
          <w:rFonts w:eastAsia="Times New Roman"/>
          <w:b/>
          <w:bCs/>
          <w:sz w:val="22"/>
          <w:szCs w:val="22"/>
        </w:rPr>
      </w:pPr>
    </w:p>
    <w:p w14:paraId="4BEAEA06" w14:textId="77777777" w:rsidR="00C00BAF" w:rsidRPr="00CD3D83" w:rsidRDefault="00C00BAF" w:rsidP="00C00BAF">
      <w:pPr>
        <w:pStyle w:val="Style9"/>
        <w:widowControl/>
        <w:spacing w:line="240" w:lineRule="exact"/>
        <w:jc w:val="both"/>
        <w:rPr>
          <w:rFonts w:eastAsia="Times New Roman"/>
          <w:b/>
          <w:bCs/>
          <w:sz w:val="22"/>
          <w:szCs w:val="22"/>
        </w:rPr>
      </w:pPr>
    </w:p>
    <w:p w14:paraId="54A85492" w14:textId="77777777" w:rsidR="004A0176" w:rsidRDefault="004A0176"/>
    <w:sectPr w:rsidR="004A0176" w:rsidSect="00C00BAF">
      <w:head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218FF" w14:textId="77777777" w:rsidR="00BD32AE" w:rsidRDefault="00BD32AE" w:rsidP="00C00BAF">
      <w:r>
        <w:separator/>
      </w:r>
    </w:p>
  </w:endnote>
  <w:endnote w:type="continuationSeparator" w:id="0">
    <w:p w14:paraId="03330CA8" w14:textId="77777777" w:rsidR="00BD32AE" w:rsidRDefault="00BD32AE" w:rsidP="00C00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7272E" w14:textId="77777777" w:rsidR="00BD32AE" w:rsidRDefault="00BD32AE" w:rsidP="00C00BAF">
      <w:r>
        <w:separator/>
      </w:r>
    </w:p>
  </w:footnote>
  <w:footnote w:type="continuationSeparator" w:id="0">
    <w:p w14:paraId="353AA273" w14:textId="77777777" w:rsidR="00BD32AE" w:rsidRDefault="00BD32AE" w:rsidP="00C00B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F62E8" w14:textId="6A652D46" w:rsidR="00C00BAF" w:rsidRDefault="00C00BAF" w:rsidP="00C00BAF">
    <w:pPr>
      <w:pStyle w:val="Nagwek"/>
      <w:jc w:val="right"/>
    </w:pPr>
    <w:r>
      <w:t xml:space="preserve">Załącznik nr 3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84096008">
    <w:abstractNumId w:val="0"/>
  </w:num>
  <w:num w:numId="2" w16cid:durableId="541133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176"/>
    <w:rsid w:val="001824D7"/>
    <w:rsid w:val="004A0176"/>
    <w:rsid w:val="00BD32AE"/>
    <w:rsid w:val="00C00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C87DE"/>
  <w15:chartTrackingRefBased/>
  <w15:docId w15:val="{85061D2E-4043-47CE-829F-F50AA0256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0BA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lang w:val="pl-PL"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A01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A01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A01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A01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A01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A01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A01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A01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A01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01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A01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A01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A017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A017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A017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A017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A017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A017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A01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A01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A01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A01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A01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A017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A017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A017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A01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A017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A0176"/>
    <w:rPr>
      <w:b/>
      <w:bCs/>
      <w:smallCaps/>
      <w:color w:val="0F4761" w:themeColor="accent1" w:themeShade="BF"/>
      <w:spacing w:val="5"/>
    </w:rPr>
  </w:style>
  <w:style w:type="paragraph" w:customStyle="1" w:styleId="Style9">
    <w:name w:val="Style9"/>
    <w:basedOn w:val="Normalny"/>
    <w:rsid w:val="00C00BAF"/>
  </w:style>
  <w:style w:type="table" w:styleId="Tabela-Siatka">
    <w:name w:val="Table Grid"/>
    <w:basedOn w:val="Standardowy"/>
    <w:uiPriority w:val="39"/>
    <w:rsid w:val="00C00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00B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0BAF"/>
    <w:rPr>
      <w:rFonts w:ascii="Times New Roman" w:eastAsia="Lucida Sans Unicode" w:hAnsi="Times New Roman" w:cs="Times New Roman"/>
      <w:kern w:val="1"/>
      <w:lang w:val="pl-PL"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00B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0BAF"/>
    <w:rPr>
      <w:rFonts w:ascii="Times New Roman" w:eastAsia="Lucida Sans Unicode" w:hAnsi="Times New Roman" w:cs="Times New Roman"/>
      <w:kern w:val="1"/>
      <w:lang w:val="pl-PL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465</Words>
  <Characters>2652</Characters>
  <Application>Microsoft Office Word</Application>
  <DocSecurity>0</DocSecurity>
  <Lines>22</Lines>
  <Paragraphs>6</Paragraphs>
  <ScaleCrop>false</ScaleCrop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Hubert Dziudzik</dc:creator>
  <cp:keywords/>
  <dc:description/>
  <cp:lastModifiedBy>Hubert Dziudzik</cp:lastModifiedBy>
  <cp:revision>2</cp:revision>
  <dcterms:created xsi:type="dcterms:W3CDTF">2026-08-28T06:55:00Z</dcterms:created>
  <dcterms:modified xsi:type="dcterms:W3CDTF">2026-08-28T07:01:00Z</dcterms:modified>
</cp:coreProperties>
</file>